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905518" w14:textId="77777777" w:rsidR="00C84CA1" w:rsidRPr="00707019" w:rsidRDefault="00C84CA1" w:rsidP="00C84CA1">
      <w:pPr>
        <w:ind w:left="360" w:hanging="360"/>
        <w:jc w:val="center"/>
        <w:rPr>
          <w:i/>
          <w:sz w:val="22"/>
          <w:szCs w:val="22"/>
        </w:rPr>
      </w:pPr>
      <w:r w:rsidRPr="00707019">
        <w:rPr>
          <w:i/>
          <w:sz w:val="22"/>
          <w:szCs w:val="22"/>
        </w:rPr>
        <w:t>(On letterhead of Chartered Accountant)</w:t>
      </w:r>
    </w:p>
    <w:p w14:paraId="281D4FD0" w14:textId="77777777" w:rsidR="00C84CA1" w:rsidRPr="00707019" w:rsidRDefault="00C84CA1" w:rsidP="00C84CA1">
      <w:pPr>
        <w:ind w:left="360" w:hanging="360"/>
        <w:jc w:val="center"/>
        <w:rPr>
          <w:i/>
          <w:sz w:val="22"/>
          <w:szCs w:val="22"/>
        </w:rPr>
      </w:pPr>
    </w:p>
    <w:p w14:paraId="078BAD17" w14:textId="77777777" w:rsidR="00C84CA1" w:rsidRPr="00707019" w:rsidRDefault="00C84CA1" w:rsidP="00C84CA1">
      <w:pPr>
        <w:ind w:left="360" w:hanging="360"/>
        <w:jc w:val="center"/>
        <w:rPr>
          <w:b/>
          <w:sz w:val="22"/>
          <w:szCs w:val="22"/>
        </w:rPr>
      </w:pPr>
      <w:r w:rsidRPr="00707019">
        <w:rPr>
          <w:b/>
          <w:sz w:val="22"/>
          <w:szCs w:val="22"/>
        </w:rPr>
        <w:t xml:space="preserve">Certificate of Chartered Accountant </w:t>
      </w:r>
    </w:p>
    <w:p w14:paraId="147C0C9F" w14:textId="77777777" w:rsidR="00C84CA1" w:rsidRPr="00707019" w:rsidRDefault="00C84CA1" w:rsidP="00C84CA1">
      <w:pPr>
        <w:ind w:left="360" w:hanging="360"/>
        <w:rPr>
          <w:i/>
          <w:sz w:val="22"/>
          <w:szCs w:val="22"/>
        </w:rPr>
      </w:pPr>
    </w:p>
    <w:p w14:paraId="75FCEB40" w14:textId="77777777" w:rsidR="00C84CA1" w:rsidRPr="00707019" w:rsidRDefault="00C84CA1" w:rsidP="00C84CA1">
      <w:pPr>
        <w:pStyle w:val="BodyText"/>
        <w:tabs>
          <w:tab w:val="left" w:pos="720"/>
        </w:tabs>
        <w:spacing w:after="0"/>
        <w:rPr>
          <w:snapToGrid w:val="0"/>
          <w:sz w:val="22"/>
          <w:szCs w:val="22"/>
        </w:rPr>
      </w:pPr>
      <w:r w:rsidRPr="00707019">
        <w:rPr>
          <w:b/>
          <w:snapToGrid w:val="0"/>
          <w:sz w:val="22"/>
          <w:szCs w:val="22"/>
          <w:u w:val="single"/>
        </w:rPr>
        <w:t>Networth Certificate</w:t>
      </w:r>
    </w:p>
    <w:p w14:paraId="02D9FF00" w14:textId="77777777" w:rsidR="00C84CA1" w:rsidRPr="00707019" w:rsidRDefault="00C84CA1" w:rsidP="00C84CA1">
      <w:pPr>
        <w:tabs>
          <w:tab w:val="left" w:pos="540"/>
        </w:tabs>
        <w:jc w:val="both"/>
        <w:rPr>
          <w:b/>
          <w:snapToGrid w:val="0"/>
          <w:sz w:val="22"/>
          <w:szCs w:val="22"/>
          <w:u w:val="single"/>
        </w:rPr>
      </w:pPr>
    </w:p>
    <w:p w14:paraId="00184326" w14:textId="77777777" w:rsidR="00C84CA1" w:rsidRPr="00707019" w:rsidRDefault="00C84CA1" w:rsidP="00C84CA1">
      <w:pPr>
        <w:jc w:val="both"/>
        <w:rPr>
          <w:sz w:val="22"/>
          <w:szCs w:val="22"/>
        </w:rPr>
      </w:pPr>
      <w:r w:rsidRPr="00707019">
        <w:rPr>
          <w:sz w:val="22"/>
          <w:szCs w:val="22"/>
        </w:rPr>
        <w:t>We certify that:</w:t>
      </w:r>
    </w:p>
    <w:p w14:paraId="3DD4B95C" w14:textId="77777777" w:rsidR="00C84CA1" w:rsidRPr="00707019" w:rsidRDefault="00C84CA1" w:rsidP="00C84CA1">
      <w:pPr>
        <w:jc w:val="both"/>
        <w:rPr>
          <w:sz w:val="22"/>
          <w:szCs w:val="22"/>
        </w:rPr>
      </w:pPr>
      <w:r w:rsidRPr="00707019">
        <w:rPr>
          <w:sz w:val="22"/>
          <w:szCs w:val="22"/>
        </w:rPr>
        <w:t xml:space="preserve"> </w:t>
      </w:r>
    </w:p>
    <w:p w14:paraId="24D7E3DF" w14:textId="77777777" w:rsidR="00C84CA1" w:rsidRPr="00707019" w:rsidRDefault="00C84CA1" w:rsidP="00C84CA1">
      <w:pPr>
        <w:pStyle w:val="ListParagraph"/>
        <w:numPr>
          <w:ilvl w:val="0"/>
          <w:numId w:val="7"/>
        </w:numPr>
        <w:contextualSpacing/>
        <w:jc w:val="both"/>
        <w:rPr>
          <w:sz w:val="22"/>
          <w:szCs w:val="22"/>
        </w:rPr>
      </w:pPr>
      <w:r w:rsidRPr="00707019">
        <w:rPr>
          <w:sz w:val="22"/>
          <w:szCs w:val="22"/>
        </w:rPr>
        <w:t xml:space="preserve">the Net worth of M/s.  ______________________as on _____________as per the statement of computation (below) is Rupees______________ only). </w:t>
      </w:r>
    </w:p>
    <w:p w14:paraId="094DA8AC" w14:textId="77777777" w:rsidR="00C84CA1" w:rsidRPr="00707019" w:rsidRDefault="00C84CA1" w:rsidP="00C84CA1">
      <w:pPr>
        <w:widowControl/>
        <w:numPr>
          <w:ilvl w:val="0"/>
          <w:numId w:val="8"/>
        </w:numPr>
        <w:autoSpaceDE/>
        <w:autoSpaceDN/>
        <w:adjustRightInd/>
        <w:jc w:val="both"/>
        <w:rPr>
          <w:sz w:val="22"/>
          <w:szCs w:val="22"/>
        </w:rPr>
      </w:pPr>
      <w:r w:rsidRPr="00707019">
        <w:rPr>
          <w:sz w:val="22"/>
          <w:szCs w:val="22"/>
        </w:rPr>
        <w:t xml:space="preserve">M/s.______________________________ is not engaged in any fund-based activities or business other than that permitted under Securities and Contracts (Regulation) Rules, 1957 and the Rules, </w:t>
      </w:r>
      <w:proofErr w:type="gramStart"/>
      <w:r w:rsidRPr="00707019">
        <w:rPr>
          <w:sz w:val="22"/>
          <w:szCs w:val="22"/>
        </w:rPr>
        <w:t>Bye-laws</w:t>
      </w:r>
      <w:proofErr w:type="gramEnd"/>
      <w:r w:rsidRPr="00707019">
        <w:rPr>
          <w:sz w:val="22"/>
          <w:szCs w:val="22"/>
        </w:rPr>
        <w:t xml:space="preserve"> &amp; regulations of the Stock Exchange. Existing </w:t>
      </w:r>
      <w:proofErr w:type="gramStart"/>
      <w:r w:rsidRPr="00707019">
        <w:rPr>
          <w:sz w:val="22"/>
          <w:szCs w:val="22"/>
        </w:rPr>
        <w:t>fund based</w:t>
      </w:r>
      <w:proofErr w:type="gramEnd"/>
      <w:r w:rsidRPr="00707019">
        <w:rPr>
          <w:sz w:val="22"/>
          <w:szCs w:val="22"/>
        </w:rPr>
        <w:t xml:space="preserve"> assets, if any have been </w:t>
      </w:r>
      <w:proofErr w:type="spellStart"/>
      <w:r w:rsidRPr="00707019">
        <w:rPr>
          <w:sz w:val="22"/>
          <w:szCs w:val="22"/>
        </w:rPr>
        <w:t>divested</w:t>
      </w:r>
      <w:proofErr w:type="spellEnd"/>
      <w:r w:rsidRPr="00707019">
        <w:rPr>
          <w:sz w:val="22"/>
          <w:szCs w:val="22"/>
        </w:rPr>
        <w:t xml:space="preserve"> from the books of account and have not been included for the purpose of calculation of networth.</w:t>
      </w:r>
    </w:p>
    <w:p w14:paraId="034C8CFB" w14:textId="77777777" w:rsidR="00C84CA1" w:rsidRPr="00707019" w:rsidRDefault="00C84CA1" w:rsidP="00C84CA1">
      <w:pPr>
        <w:widowControl/>
        <w:numPr>
          <w:ilvl w:val="0"/>
          <w:numId w:val="8"/>
        </w:numPr>
        <w:tabs>
          <w:tab w:val="left" w:pos="360"/>
        </w:tabs>
        <w:autoSpaceDE/>
        <w:autoSpaceDN/>
        <w:adjustRightInd/>
        <w:jc w:val="both"/>
        <w:rPr>
          <w:sz w:val="22"/>
          <w:szCs w:val="22"/>
        </w:rPr>
      </w:pPr>
      <w:proofErr w:type="gramStart"/>
      <w:r w:rsidRPr="00707019">
        <w:rPr>
          <w:sz w:val="22"/>
          <w:szCs w:val="22"/>
        </w:rPr>
        <w:t>the</w:t>
      </w:r>
      <w:proofErr w:type="gramEnd"/>
      <w:r w:rsidRPr="00707019">
        <w:rPr>
          <w:sz w:val="22"/>
          <w:szCs w:val="22"/>
        </w:rPr>
        <w:t xml:space="preserve"> computation of networth based on my / our scrutiny of the books of accounts, records and documents is true and correct to the best of my / our knowledge and as per information provided to my / our satisfaction.</w:t>
      </w:r>
    </w:p>
    <w:p w14:paraId="2AC91908" w14:textId="576CD51D" w:rsidR="00C84CA1" w:rsidRPr="00707019" w:rsidRDefault="00C84CA1" w:rsidP="00C84CA1">
      <w:pPr>
        <w:widowControl/>
        <w:numPr>
          <w:ilvl w:val="0"/>
          <w:numId w:val="8"/>
        </w:numPr>
        <w:autoSpaceDE/>
        <w:autoSpaceDN/>
        <w:adjustRightInd/>
        <w:jc w:val="both"/>
        <w:rPr>
          <w:snapToGrid w:val="0"/>
          <w:sz w:val="22"/>
          <w:szCs w:val="22"/>
        </w:rPr>
      </w:pPr>
      <w:r w:rsidRPr="00707019">
        <w:rPr>
          <w:sz w:val="22"/>
          <w:szCs w:val="22"/>
        </w:rPr>
        <w:t xml:space="preserve">the computation of networth is in accordance with the method of computation prescribed by SEBI under SEBI (Stock Brokers) Regulations, </w:t>
      </w:r>
      <w:r w:rsidR="00C96133">
        <w:rPr>
          <w:sz w:val="22"/>
          <w:szCs w:val="22"/>
        </w:rPr>
        <w:t>2026</w:t>
      </w:r>
      <w:r w:rsidRPr="00707019">
        <w:rPr>
          <w:sz w:val="22"/>
          <w:szCs w:val="22"/>
        </w:rPr>
        <w:t>.</w:t>
      </w:r>
    </w:p>
    <w:p w14:paraId="7FD202F3" w14:textId="77777777" w:rsidR="00C84CA1" w:rsidRPr="00707019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</w:p>
    <w:p w14:paraId="36C81A37" w14:textId="77777777" w:rsidR="00C84CA1" w:rsidRPr="00707019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  <w:r w:rsidRPr="00707019">
        <w:rPr>
          <w:b/>
          <w:snapToGrid w:val="0"/>
          <w:sz w:val="22"/>
          <w:szCs w:val="22"/>
          <w:u w:val="single"/>
        </w:rPr>
        <w:t xml:space="preserve">Computation of Networth as prescribed by Dr. L.C. Gupta Committee </w:t>
      </w:r>
    </w:p>
    <w:p w14:paraId="35A28639" w14:textId="77777777" w:rsidR="00C84CA1" w:rsidRPr="00707019" w:rsidRDefault="00C84CA1" w:rsidP="00C84CA1">
      <w:pPr>
        <w:tabs>
          <w:tab w:val="left" w:pos="2400"/>
        </w:tabs>
        <w:ind w:right="-154"/>
        <w:rPr>
          <w:b/>
          <w:snapToGrid w:val="0"/>
          <w:sz w:val="22"/>
          <w:szCs w:val="22"/>
          <w:u w:val="single"/>
        </w:rPr>
      </w:pPr>
    </w:p>
    <w:tbl>
      <w:tblPr>
        <w:tblStyle w:val="TableGrid"/>
        <w:tblW w:w="9072" w:type="dxa"/>
        <w:tblInd w:w="108" w:type="dxa"/>
        <w:tblLook w:val="04A0" w:firstRow="1" w:lastRow="0" w:firstColumn="1" w:lastColumn="0" w:noHBand="0" w:noVBand="1"/>
      </w:tblPr>
      <w:tblGrid>
        <w:gridCol w:w="540"/>
        <w:gridCol w:w="6264"/>
        <w:gridCol w:w="2268"/>
      </w:tblGrid>
      <w:tr w:rsidR="00C84CA1" w:rsidRPr="00707019" w14:paraId="6491EF6E" w14:textId="77777777" w:rsidTr="0038729E">
        <w:tc>
          <w:tcPr>
            <w:tcW w:w="540" w:type="dxa"/>
          </w:tcPr>
          <w:p w14:paraId="3704152B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707019">
              <w:rPr>
                <w:b/>
                <w:snapToGrid w:val="0"/>
                <w:sz w:val="22"/>
                <w:szCs w:val="22"/>
              </w:rPr>
              <w:t>Sr</w:t>
            </w:r>
          </w:p>
        </w:tc>
        <w:tc>
          <w:tcPr>
            <w:tcW w:w="6264" w:type="dxa"/>
          </w:tcPr>
          <w:p w14:paraId="32ACF202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707019">
              <w:rPr>
                <w:b/>
                <w:snapToGrid w:val="0"/>
                <w:sz w:val="22"/>
                <w:szCs w:val="22"/>
              </w:rPr>
              <w:t>Particular</w:t>
            </w:r>
          </w:p>
        </w:tc>
        <w:tc>
          <w:tcPr>
            <w:tcW w:w="2268" w:type="dxa"/>
          </w:tcPr>
          <w:p w14:paraId="2FCCF2F8" w14:textId="77777777" w:rsidR="00C84CA1" w:rsidRPr="00707019" w:rsidRDefault="00C84CA1" w:rsidP="0038729E">
            <w:pPr>
              <w:tabs>
                <w:tab w:val="left" w:pos="540"/>
              </w:tabs>
              <w:jc w:val="center"/>
              <w:rPr>
                <w:b/>
                <w:snapToGrid w:val="0"/>
                <w:sz w:val="22"/>
                <w:szCs w:val="22"/>
              </w:rPr>
            </w:pPr>
            <w:r w:rsidRPr="00707019">
              <w:rPr>
                <w:b/>
                <w:snapToGrid w:val="0"/>
                <w:sz w:val="22"/>
                <w:szCs w:val="22"/>
              </w:rPr>
              <w:t>Amount in Rs.</w:t>
            </w:r>
          </w:p>
        </w:tc>
      </w:tr>
      <w:tr w:rsidR="00C84CA1" w:rsidRPr="00707019" w14:paraId="14238B34" w14:textId="77777777" w:rsidTr="0038729E">
        <w:tc>
          <w:tcPr>
            <w:tcW w:w="540" w:type="dxa"/>
          </w:tcPr>
          <w:p w14:paraId="4D9B38E9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A</w:t>
            </w:r>
          </w:p>
        </w:tc>
        <w:tc>
          <w:tcPr>
            <w:tcW w:w="6264" w:type="dxa"/>
          </w:tcPr>
          <w:p w14:paraId="56E31657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Capital + Frees Reserves</w:t>
            </w:r>
          </w:p>
        </w:tc>
        <w:tc>
          <w:tcPr>
            <w:tcW w:w="2268" w:type="dxa"/>
          </w:tcPr>
          <w:p w14:paraId="60DCDD52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707019" w14:paraId="5EEC03B0" w14:textId="77777777" w:rsidTr="0038729E">
        <w:tc>
          <w:tcPr>
            <w:tcW w:w="540" w:type="dxa"/>
          </w:tcPr>
          <w:p w14:paraId="329FF965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B</w:t>
            </w:r>
          </w:p>
        </w:tc>
        <w:tc>
          <w:tcPr>
            <w:tcW w:w="6264" w:type="dxa"/>
          </w:tcPr>
          <w:p w14:paraId="3E2F77AD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 xml:space="preserve">Less </w:t>
            </w:r>
            <w:proofErr w:type="gramStart"/>
            <w:r w:rsidRPr="00707019">
              <w:rPr>
                <w:snapToGrid w:val="0"/>
                <w:sz w:val="22"/>
                <w:szCs w:val="22"/>
              </w:rPr>
              <w:t>Non-allowable</w:t>
            </w:r>
            <w:proofErr w:type="gramEnd"/>
            <w:r w:rsidRPr="00707019">
              <w:rPr>
                <w:snapToGrid w:val="0"/>
                <w:sz w:val="22"/>
                <w:szCs w:val="22"/>
              </w:rPr>
              <w:t xml:space="preserve"> assets viz.</w:t>
            </w:r>
          </w:p>
        </w:tc>
        <w:tc>
          <w:tcPr>
            <w:tcW w:w="2268" w:type="dxa"/>
          </w:tcPr>
          <w:p w14:paraId="3E0EF579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707019" w14:paraId="13012B32" w14:textId="77777777" w:rsidTr="0038729E">
        <w:tc>
          <w:tcPr>
            <w:tcW w:w="540" w:type="dxa"/>
          </w:tcPr>
          <w:p w14:paraId="1F5663E3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5042B2FC" w14:textId="77777777" w:rsidR="00C84CA1" w:rsidRPr="00707019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Fixed Assets</w:t>
            </w:r>
          </w:p>
        </w:tc>
        <w:tc>
          <w:tcPr>
            <w:tcW w:w="2268" w:type="dxa"/>
          </w:tcPr>
          <w:p w14:paraId="29D95E3E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707019" w14:paraId="160F7620" w14:textId="77777777" w:rsidTr="0038729E">
        <w:tc>
          <w:tcPr>
            <w:tcW w:w="540" w:type="dxa"/>
          </w:tcPr>
          <w:p w14:paraId="2EE2D942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FB58660" w14:textId="77777777" w:rsidR="00C84CA1" w:rsidRPr="00707019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Pledged Securities</w:t>
            </w:r>
          </w:p>
        </w:tc>
        <w:tc>
          <w:tcPr>
            <w:tcW w:w="2268" w:type="dxa"/>
          </w:tcPr>
          <w:p w14:paraId="01F10312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707019" w14:paraId="3D699173" w14:textId="77777777" w:rsidTr="0038729E">
        <w:trPr>
          <w:trHeight w:val="265"/>
        </w:trPr>
        <w:tc>
          <w:tcPr>
            <w:tcW w:w="540" w:type="dxa"/>
          </w:tcPr>
          <w:p w14:paraId="6A336006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FF7B213" w14:textId="77777777" w:rsidR="00C84CA1" w:rsidRPr="00707019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Member’s card</w:t>
            </w:r>
          </w:p>
        </w:tc>
        <w:tc>
          <w:tcPr>
            <w:tcW w:w="2268" w:type="dxa"/>
          </w:tcPr>
          <w:p w14:paraId="6C777251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707019" w14:paraId="30C03E5D" w14:textId="77777777" w:rsidTr="0038729E">
        <w:tc>
          <w:tcPr>
            <w:tcW w:w="540" w:type="dxa"/>
          </w:tcPr>
          <w:p w14:paraId="15FDC4B8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43707573" w14:textId="77777777" w:rsidR="00C84CA1" w:rsidRPr="00707019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Non-allowable securities (unlisted securities)</w:t>
            </w:r>
          </w:p>
        </w:tc>
        <w:tc>
          <w:tcPr>
            <w:tcW w:w="2268" w:type="dxa"/>
          </w:tcPr>
          <w:p w14:paraId="4C5695DE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707019" w14:paraId="4986D037" w14:textId="77777777" w:rsidTr="0038729E">
        <w:tc>
          <w:tcPr>
            <w:tcW w:w="540" w:type="dxa"/>
          </w:tcPr>
          <w:p w14:paraId="5A255205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64C87AA8" w14:textId="77777777" w:rsidR="00C84CA1" w:rsidRPr="00707019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Bad deliveries</w:t>
            </w:r>
          </w:p>
        </w:tc>
        <w:tc>
          <w:tcPr>
            <w:tcW w:w="2268" w:type="dxa"/>
          </w:tcPr>
          <w:p w14:paraId="7A166DFF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707019" w14:paraId="1487B313" w14:textId="77777777" w:rsidTr="0038729E">
        <w:tc>
          <w:tcPr>
            <w:tcW w:w="540" w:type="dxa"/>
          </w:tcPr>
          <w:p w14:paraId="53EE9C21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03E88924" w14:textId="77777777" w:rsidR="00C84CA1" w:rsidRPr="00707019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Doubtful Debts and Advances*</w:t>
            </w:r>
          </w:p>
        </w:tc>
        <w:tc>
          <w:tcPr>
            <w:tcW w:w="2268" w:type="dxa"/>
          </w:tcPr>
          <w:p w14:paraId="0AE1D3D1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707019" w14:paraId="2FC05FA1" w14:textId="77777777" w:rsidTr="0038729E">
        <w:tc>
          <w:tcPr>
            <w:tcW w:w="540" w:type="dxa"/>
          </w:tcPr>
          <w:p w14:paraId="34ED9195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18F6C504" w14:textId="77777777" w:rsidR="00C84CA1" w:rsidRPr="00707019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Prepaid expenses, losses</w:t>
            </w:r>
          </w:p>
        </w:tc>
        <w:tc>
          <w:tcPr>
            <w:tcW w:w="2268" w:type="dxa"/>
          </w:tcPr>
          <w:p w14:paraId="4DF0F3A8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707019" w14:paraId="31F01436" w14:textId="77777777" w:rsidTr="0038729E">
        <w:tc>
          <w:tcPr>
            <w:tcW w:w="540" w:type="dxa"/>
          </w:tcPr>
          <w:p w14:paraId="0221770A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58E05C0D" w14:textId="77777777" w:rsidR="00C84CA1" w:rsidRPr="00707019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Intangible Assets</w:t>
            </w:r>
          </w:p>
        </w:tc>
        <w:tc>
          <w:tcPr>
            <w:tcW w:w="2268" w:type="dxa"/>
          </w:tcPr>
          <w:p w14:paraId="32383904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707019" w14:paraId="4C19EA09" w14:textId="77777777" w:rsidTr="0038729E">
        <w:tc>
          <w:tcPr>
            <w:tcW w:w="540" w:type="dxa"/>
          </w:tcPr>
          <w:p w14:paraId="62443993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  <w:tc>
          <w:tcPr>
            <w:tcW w:w="6264" w:type="dxa"/>
          </w:tcPr>
          <w:p w14:paraId="6E61B40F" w14:textId="77777777" w:rsidR="00C84CA1" w:rsidRPr="00707019" w:rsidRDefault="00C84CA1" w:rsidP="00C84CA1">
            <w:pPr>
              <w:widowControl/>
              <w:numPr>
                <w:ilvl w:val="0"/>
                <w:numId w:val="6"/>
              </w:numPr>
              <w:tabs>
                <w:tab w:val="clear" w:pos="360"/>
                <w:tab w:val="left" w:pos="540"/>
                <w:tab w:val="num" w:pos="720"/>
              </w:tabs>
              <w:autoSpaceDE/>
              <w:autoSpaceDN/>
              <w:adjustRightInd/>
              <w:ind w:left="720"/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30% of Marketable securities</w:t>
            </w:r>
          </w:p>
        </w:tc>
        <w:tc>
          <w:tcPr>
            <w:tcW w:w="2268" w:type="dxa"/>
          </w:tcPr>
          <w:p w14:paraId="3545A6B9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  <w:tr w:rsidR="00C84CA1" w:rsidRPr="00707019" w14:paraId="0DE5D1C7" w14:textId="77777777" w:rsidTr="0038729E">
        <w:tc>
          <w:tcPr>
            <w:tcW w:w="540" w:type="dxa"/>
          </w:tcPr>
          <w:p w14:paraId="19344B84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  <w:r w:rsidRPr="00707019">
              <w:rPr>
                <w:snapToGrid w:val="0"/>
                <w:sz w:val="22"/>
                <w:szCs w:val="22"/>
              </w:rPr>
              <w:t>C</w:t>
            </w:r>
          </w:p>
        </w:tc>
        <w:tc>
          <w:tcPr>
            <w:tcW w:w="6264" w:type="dxa"/>
          </w:tcPr>
          <w:p w14:paraId="0641BE2E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b/>
                <w:snapToGrid w:val="0"/>
                <w:sz w:val="22"/>
                <w:szCs w:val="22"/>
              </w:rPr>
            </w:pPr>
            <w:r w:rsidRPr="00707019">
              <w:rPr>
                <w:b/>
                <w:snapToGrid w:val="0"/>
                <w:sz w:val="22"/>
                <w:szCs w:val="22"/>
              </w:rPr>
              <w:t>Net worth</w:t>
            </w:r>
          </w:p>
        </w:tc>
        <w:tc>
          <w:tcPr>
            <w:tcW w:w="2268" w:type="dxa"/>
          </w:tcPr>
          <w:p w14:paraId="2329992B" w14:textId="77777777" w:rsidR="00C84CA1" w:rsidRPr="00707019" w:rsidRDefault="00C84CA1" w:rsidP="0038729E">
            <w:pPr>
              <w:tabs>
                <w:tab w:val="left" w:pos="540"/>
              </w:tabs>
              <w:jc w:val="both"/>
              <w:rPr>
                <w:snapToGrid w:val="0"/>
                <w:sz w:val="22"/>
                <w:szCs w:val="22"/>
              </w:rPr>
            </w:pPr>
          </w:p>
        </w:tc>
      </w:tr>
    </w:tbl>
    <w:p w14:paraId="44AD79E3" w14:textId="77777777" w:rsidR="00C84CA1" w:rsidRPr="00707019" w:rsidRDefault="00C84CA1" w:rsidP="00C84CA1">
      <w:pPr>
        <w:rPr>
          <w:snapToGrid w:val="0"/>
          <w:sz w:val="22"/>
          <w:szCs w:val="22"/>
        </w:rPr>
      </w:pPr>
      <w:r w:rsidRPr="00707019">
        <w:rPr>
          <w:sz w:val="22"/>
          <w:szCs w:val="22"/>
        </w:rPr>
        <w:t xml:space="preserve">*Explanation: </w:t>
      </w:r>
      <w:r w:rsidRPr="00707019">
        <w:rPr>
          <w:snapToGrid w:val="0"/>
          <w:sz w:val="22"/>
          <w:szCs w:val="22"/>
        </w:rPr>
        <w:t>Includes debts/advances overdue for more than three months or given to associates.</w:t>
      </w:r>
    </w:p>
    <w:p w14:paraId="4E29D4F4" w14:textId="77777777" w:rsidR="00C84CA1" w:rsidRPr="00707019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35DB662A" w14:textId="77777777" w:rsidR="00C84CA1" w:rsidRPr="00707019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3CEB24B6" w14:textId="77777777" w:rsidR="00C84CA1" w:rsidRPr="00707019" w:rsidRDefault="00C84CA1" w:rsidP="00C84CA1">
      <w:pPr>
        <w:ind w:right="78"/>
        <w:jc w:val="both"/>
        <w:rPr>
          <w:b/>
          <w:bCs/>
          <w:sz w:val="22"/>
          <w:szCs w:val="22"/>
        </w:rPr>
      </w:pPr>
    </w:p>
    <w:p w14:paraId="23EC3096" w14:textId="77777777" w:rsidR="00C84CA1" w:rsidRPr="00707019" w:rsidRDefault="00C84CA1" w:rsidP="00C84CA1">
      <w:pPr>
        <w:ind w:right="78"/>
        <w:jc w:val="both"/>
        <w:rPr>
          <w:b/>
          <w:bCs/>
          <w:sz w:val="22"/>
          <w:szCs w:val="22"/>
        </w:rPr>
      </w:pPr>
      <w:r w:rsidRPr="00707019">
        <w:rPr>
          <w:b/>
          <w:bCs/>
          <w:sz w:val="22"/>
          <w:szCs w:val="22"/>
        </w:rPr>
        <w:t>Date</w:t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  <w:t>For (Name of Certifying Firm)</w:t>
      </w:r>
      <w:r w:rsidRPr="00707019">
        <w:rPr>
          <w:b/>
          <w:bCs/>
          <w:sz w:val="22"/>
          <w:szCs w:val="22"/>
        </w:rPr>
        <w:tab/>
      </w:r>
    </w:p>
    <w:p w14:paraId="3710B57F" w14:textId="77777777" w:rsidR="00C84CA1" w:rsidRPr="00707019" w:rsidRDefault="00C84CA1" w:rsidP="00C84CA1">
      <w:pPr>
        <w:ind w:right="78"/>
        <w:jc w:val="both"/>
        <w:rPr>
          <w:b/>
          <w:bCs/>
          <w:sz w:val="22"/>
          <w:szCs w:val="22"/>
        </w:rPr>
      </w:pPr>
      <w:r w:rsidRPr="00707019">
        <w:rPr>
          <w:b/>
          <w:bCs/>
          <w:sz w:val="22"/>
          <w:szCs w:val="22"/>
        </w:rPr>
        <w:t>Place:</w:t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</w:r>
      <w:r w:rsidRPr="00707019">
        <w:rPr>
          <w:b/>
          <w:bCs/>
          <w:sz w:val="22"/>
          <w:szCs w:val="22"/>
        </w:rPr>
        <w:tab/>
        <w:t>Name of Partner/Proprietor</w:t>
      </w:r>
    </w:p>
    <w:p w14:paraId="170F9C29" w14:textId="77777777" w:rsidR="00C84CA1" w:rsidRPr="00707019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707019">
        <w:rPr>
          <w:b/>
          <w:bCs/>
          <w:sz w:val="22"/>
          <w:szCs w:val="22"/>
        </w:rPr>
        <w:t xml:space="preserve">Chartered Accountant </w:t>
      </w:r>
    </w:p>
    <w:p w14:paraId="4CE68E43" w14:textId="77777777" w:rsidR="00C84CA1" w:rsidRPr="00707019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707019">
        <w:rPr>
          <w:b/>
          <w:bCs/>
          <w:sz w:val="22"/>
          <w:szCs w:val="22"/>
        </w:rPr>
        <w:t>Membership Number</w:t>
      </w:r>
    </w:p>
    <w:p w14:paraId="43EC711D" w14:textId="77777777" w:rsidR="00C84CA1" w:rsidRPr="00707019" w:rsidRDefault="00C84CA1" w:rsidP="00C84CA1">
      <w:pPr>
        <w:ind w:left="5040" w:right="78" w:firstLine="720"/>
        <w:jc w:val="both"/>
        <w:rPr>
          <w:b/>
          <w:sz w:val="22"/>
          <w:szCs w:val="22"/>
        </w:rPr>
      </w:pPr>
      <w:r w:rsidRPr="00707019">
        <w:rPr>
          <w:b/>
          <w:sz w:val="22"/>
          <w:szCs w:val="22"/>
        </w:rPr>
        <w:t>UDIN</w:t>
      </w:r>
    </w:p>
    <w:p w14:paraId="60BC3808" w14:textId="77777777" w:rsidR="00C84CA1" w:rsidRPr="00707019" w:rsidRDefault="00C84CA1" w:rsidP="00C84CA1">
      <w:pPr>
        <w:ind w:left="5040" w:right="78" w:firstLine="720"/>
        <w:jc w:val="both"/>
        <w:rPr>
          <w:b/>
          <w:bCs/>
          <w:sz w:val="22"/>
          <w:szCs w:val="22"/>
        </w:rPr>
      </w:pPr>
      <w:r w:rsidRPr="00707019">
        <w:rPr>
          <w:sz w:val="22"/>
          <w:szCs w:val="22"/>
        </w:rPr>
        <w:t>(Signature under Rubber stamp of Firm)</w:t>
      </w:r>
    </w:p>
    <w:p w14:paraId="2FBE6439" w14:textId="77777777" w:rsidR="00C84CA1" w:rsidRPr="00707019" w:rsidRDefault="00C84CA1" w:rsidP="00C84CA1">
      <w:pPr>
        <w:rPr>
          <w:sz w:val="22"/>
          <w:szCs w:val="22"/>
        </w:rPr>
      </w:pPr>
    </w:p>
    <w:p w14:paraId="3D03B82C" w14:textId="36079949" w:rsidR="00174570" w:rsidRPr="00707019" w:rsidRDefault="00174570" w:rsidP="00C84CA1">
      <w:pPr>
        <w:rPr>
          <w:rFonts w:eastAsia="Arial"/>
          <w:sz w:val="22"/>
          <w:szCs w:val="22"/>
        </w:rPr>
      </w:pPr>
    </w:p>
    <w:sectPr w:rsidR="00174570" w:rsidRPr="00707019" w:rsidSect="007133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62241" w14:textId="77777777" w:rsidR="00E14A55" w:rsidRDefault="00E14A55" w:rsidP="0050301E">
      <w:r>
        <w:separator/>
      </w:r>
    </w:p>
  </w:endnote>
  <w:endnote w:type="continuationSeparator" w:id="0">
    <w:p w14:paraId="69F09656" w14:textId="77777777" w:rsidR="00E14A55" w:rsidRDefault="00E14A55" w:rsidP="0050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C7B21" w14:textId="77777777" w:rsidR="00C84CA1" w:rsidRDefault="00C84C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21A15" w14:textId="0B0D8629" w:rsidR="0050301E" w:rsidRDefault="005030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BE2DB" w14:textId="77777777" w:rsidR="00C84CA1" w:rsidRDefault="00C84C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A255C" w14:textId="77777777" w:rsidR="00E14A55" w:rsidRDefault="00E14A55" w:rsidP="0050301E">
      <w:r>
        <w:separator/>
      </w:r>
    </w:p>
  </w:footnote>
  <w:footnote w:type="continuationSeparator" w:id="0">
    <w:p w14:paraId="3A256FD9" w14:textId="77777777" w:rsidR="00E14A55" w:rsidRDefault="00E14A55" w:rsidP="0050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CDD1" w14:textId="77777777" w:rsidR="00C84CA1" w:rsidRDefault="00C84C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FFF7" w14:textId="77777777" w:rsidR="00C84CA1" w:rsidRDefault="00C84C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B1CB8" w14:textId="77777777" w:rsidR="00C84CA1" w:rsidRDefault="00C84C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1C00"/>
    <w:multiLevelType w:val="hybridMultilevel"/>
    <w:tmpl w:val="2BA85900"/>
    <w:lvl w:ilvl="0" w:tplc="40090017">
      <w:start w:val="1"/>
      <w:numFmt w:val="lowerLetter"/>
      <w:lvlText w:val="%1)"/>
      <w:lvlJc w:val="left"/>
      <w:pPr>
        <w:ind w:left="363" w:hanging="360"/>
      </w:pPr>
      <w:rPr>
        <w:rFonts w:hint="default"/>
      </w:rPr>
    </w:lvl>
    <w:lvl w:ilvl="1" w:tplc="C4F43B86">
      <w:start w:val="1"/>
      <w:numFmt w:val="decimal"/>
      <w:lvlText w:val="%2."/>
      <w:lvlJc w:val="left"/>
      <w:pPr>
        <w:ind w:left="1083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3" w:hanging="180"/>
      </w:pPr>
    </w:lvl>
    <w:lvl w:ilvl="3" w:tplc="4009000F" w:tentative="1">
      <w:start w:val="1"/>
      <w:numFmt w:val="decimal"/>
      <w:lvlText w:val="%4."/>
      <w:lvlJc w:val="left"/>
      <w:pPr>
        <w:ind w:left="2523" w:hanging="360"/>
      </w:pPr>
    </w:lvl>
    <w:lvl w:ilvl="4" w:tplc="40090019" w:tentative="1">
      <w:start w:val="1"/>
      <w:numFmt w:val="lowerLetter"/>
      <w:lvlText w:val="%5."/>
      <w:lvlJc w:val="left"/>
      <w:pPr>
        <w:ind w:left="3243" w:hanging="360"/>
      </w:pPr>
    </w:lvl>
    <w:lvl w:ilvl="5" w:tplc="4009001B" w:tentative="1">
      <w:start w:val="1"/>
      <w:numFmt w:val="lowerRoman"/>
      <w:lvlText w:val="%6."/>
      <w:lvlJc w:val="right"/>
      <w:pPr>
        <w:ind w:left="3963" w:hanging="180"/>
      </w:pPr>
    </w:lvl>
    <w:lvl w:ilvl="6" w:tplc="4009000F" w:tentative="1">
      <w:start w:val="1"/>
      <w:numFmt w:val="decimal"/>
      <w:lvlText w:val="%7."/>
      <w:lvlJc w:val="left"/>
      <w:pPr>
        <w:ind w:left="4683" w:hanging="360"/>
      </w:pPr>
    </w:lvl>
    <w:lvl w:ilvl="7" w:tplc="40090019" w:tentative="1">
      <w:start w:val="1"/>
      <w:numFmt w:val="lowerLetter"/>
      <w:lvlText w:val="%8."/>
      <w:lvlJc w:val="left"/>
      <w:pPr>
        <w:ind w:left="5403" w:hanging="360"/>
      </w:pPr>
    </w:lvl>
    <w:lvl w:ilvl="8" w:tplc="40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35763B30"/>
    <w:multiLevelType w:val="singleLevel"/>
    <w:tmpl w:val="44D4FF1C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36B16C56"/>
    <w:multiLevelType w:val="hybridMultilevel"/>
    <w:tmpl w:val="EAD6AAF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F65D3"/>
    <w:multiLevelType w:val="hybridMultilevel"/>
    <w:tmpl w:val="49664024"/>
    <w:lvl w:ilvl="0" w:tplc="400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B17ED2"/>
    <w:multiLevelType w:val="hybridMultilevel"/>
    <w:tmpl w:val="41A6E060"/>
    <w:lvl w:ilvl="0" w:tplc="66B0EF3A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654" w:hanging="360"/>
      </w:pPr>
    </w:lvl>
    <w:lvl w:ilvl="2" w:tplc="4009001B" w:tentative="1">
      <w:start w:val="1"/>
      <w:numFmt w:val="lowerRoman"/>
      <w:lvlText w:val="%3."/>
      <w:lvlJc w:val="right"/>
      <w:pPr>
        <w:ind w:left="1374" w:hanging="180"/>
      </w:pPr>
    </w:lvl>
    <w:lvl w:ilvl="3" w:tplc="4009000F" w:tentative="1">
      <w:start w:val="1"/>
      <w:numFmt w:val="decimal"/>
      <w:lvlText w:val="%4."/>
      <w:lvlJc w:val="left"/>
      <w:pPr>
        <w:ind w:left="2094" w:hanging="360"/>
      </w:pPr>
    </w:lvl>
    <w:lvl w:ilvl="4" w:tplc="40090019" w:tentative="1">
      <w:start w:val="1"/>
      <w:numFmt w:val="lowerLetter"/>
      <w:lvlText w:val="%5."/>
      <w:lvlJc w:val="left"/>
      <w:pPr>
        <w:ind w:left="2814" w:hanging="360"/>
      </w:pPr>
    </w:lvl>
    <w:lvl w:ilvl="5" w:tplc="4009001B" w:tentative="1">
      <w:start w:val="1"/>
      <w:numFmt w:val="lowerRoman"/>
      <w:lvlText w:val="%6."/>
      <w:lvlJc w:val="right"/>
      <w:pPr>
        <w:ind w:left="3534" w:hanging="180"/>
      </w:pPr>
    </w:lvl>
    <w:lvl w:ilvl="6" w:tplc="4009000F" w:tentative="1">
      <w:start w:val="1"/>
      <w:numFmt w:val="decimal"/>
      <w:lvlText w:val="%7."/>
      <w:lvlJc w:val="left"/>
      <w:pPr>
        <w:ind w:left="4254" w:hanging="360"/>
      </w:pPr>
    </w:lvl>
    <w:lvl w:ilvl="7" w:tplc="40090019" w:tentative="1">
      <w:start w:val="1"/>
      <w:numFmt w:val="lowerLetter"/>
      <w:lvlText w:val="%8."/>
      <w:lvlJc w:val="left"/>
      <w:pPr>
        <w:ind w:left="4974" w:hanging="360"/>
      </w:pPr>
    </w:lvl>
    <w:lvl w:ilvl="8" w:tplc="40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C147D"/>
    <w:multiLevelType w:val="hybridMultilevel"/>
    <w:tmpl w:val="82DA71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E1A7CAC"/>
    <w:multiLevelType w:val="hybridMultilevel"/>
    <w:tmpl w:val="6EBA5F1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80389188">
    <w:abstractNumId w:val="3"/>
  </w:num>
  <w:num w:numId="2" w16cid:durableId="1871457179">
    <w:abstractNumId w:val="0"/>
  </w:num>
  <w:num w:numId="3" w16cid:durableId="825047045">
    <w:abstractNumId w:val="5"/>
  </w:num>
  <w:num w:numId="4" w16cid:durableId="141238687">
    <w:abstractNumId w:val="4"/>
  </w:num>
  <w:num w:numId="5" w16cid:durableId="1708942228">
    <w:abstractNumId w:val="2"/>
  </w:num>
  <w:num w:numId="6" w16cid:durableId="1271625059">
    <w:abstractNumId w:val="1"/>
  </w:num>
  <w:num w:numId="7" w16cid:durableId="81487603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672659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01E"/>
    <w:rsid w:val="001663CB"/>
    <w:rsid w:val="00174570"/>
    <w:rsid w:val="00393818"/>
    <w:rsid w:val="0050301E"/>
    <w:rsid w:val="00505C44"/>
    <w:rsid w:val="005A5656"/>
    <w:rsid w:val="00707019"/>
    <w:rsid w:val="00713387"/>
    <w:rsid w:val="009B20F5"/>
    <w:rsid w:val="00A27D60"/>
    <w:rsid w:val="00AA736C"/>
    <w:rsid w:val="00B4446A"/>
    <w:rsid w:val="00C84CA1"/>
    <w:rsid w:val="00C96133"/>
    <w:rsid w:val="00CC207D"/>
    <w:rsid w:val="00E14A55"/>
    <w:rsid w:val="00E70B48"/>
    <w:rsid w:val="00E8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9369E"/>
  <w15:chartTrackingRefBased/>
  <w15:docId w15:val="{C4DB4733-0D5E-4471-B342-8BAF81A6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rsid w:val="0050301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0301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50301E"/>
    <w:pPr>
      <w:widowControl/>
      <w:autoSpaceDE/>
      <w:autoSpaceDN/>
      <w:adjustRightInd/>
      <w:ind w:left="720"/>
    </w:pPr>
    <w:rPr>
      <w:sz w:val="24"/>
      <w:szCs w:val="24"/>
    </w:rPr>
  </w:style>
  <w:style w:type="paragraph" w:customStyle="1" w:styleId="Default">
    <w:name w:val="Default"/>
    <w:rsid w:val="005030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030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50301E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030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301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13E50B-C5D8-493D-A24D-A2874E9992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5F5890-72C1-459A-B2BD-D096A499F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251</Words>
  <Characters>1432</Characters>
  <Application>Microsoft Office Word</Application>
  <DocSecurity>0</DocSecurity>
  <Lines>11</Lines>
  <Paragraphs>3</Paragraphs>
  <ScaleCrop>false</ScaleCrop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Darshika Jain (MEMCOMPL)</cp:lastModifiedBy>
  <cp:revision>10</cp:revision>
  <dcterms:created xsi:type="dcterms:W3CDTF">2021-09-09T17:14:00Z</dcterms:created>
  <dcterms:modified xsi:type="dcterms:W3CDTF">2026-07-30T09:42:00Z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2021-09-09T17:55:19Z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553eefd8-e111-4a58-b0d3-46a4b896fb98</vt:lpwstr>
  </property>
  <property fmtid="{D5CDD505-2E9C-101B-9397-08002B2CF9AE}" pid="8" name="MSIP_Label_f4479928-bf72-407d-92c0-68909117d533_ContentBits">
    <vt:lpwstr>2</vt:lpwstr>
  </property>
</Properties>
</file>